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utoSpaceDN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市科协管理的中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初级专业技术资格评审委员会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b/>
          <w:color w:val="231815"/>
          <w:sz w:val="32"/>
          <w:szCs w:val="32"/>
        </w:rPr>
        <w:t>一、中级专业技术资格评审委员会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5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22" w:type="dxa"/>
            <w:gridSpan w:val="2"/>
            <w:vAlign w:val="center"/>
          </w:tcPr>
          <w:p>
            <w:pPr>
              <w:autoSpaceDN w:val="0"/>
              <w:jc w:val="center"/>
              <w:rPr>
                <w:b/>
                <w:color w:val="231815"/>
                <w:szCs w:val="21"/>
              </w:rPr>
            </w:pPr>
            <w:r>
              <w:rPr>
                <w:b/>
                <w:color w:val="231815"/>
                <w:szCs w:val="21"/>
              </w:rPr>
              <w:t>佛山市机械工程师评审委员会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jc w:val="center"/>
              <w:rPr>
                <w:b/>
                <w:bCs/>
                <w:color w:val="231815"/>
                <w:szCs w:val="21"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评审专业组名称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jc w:val="center"/>
              <w:rPr>
                <w:b/>
                <w:bCs/>
                <w:color w:val="231815"/>
                <w:szCs w:val="21"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专业技术名称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机械设备专业组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机械设备与维修、汽车制造与修理、热能动力、焊接工艺与设备、暖通空调、纺织机械、化工机械等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机械设计与制造专业组（含铸造）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机械设计、机械设计与制造、电子精密机械、仪器仪表、建材机电等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22" w:type="dxa"/>
            <w:gridSpan w:val="2"/>
            <w:vAlign w:val="center"/>
          </w:tcPr>
          <w:p>
            <w:pPr>
              <w:autoSpaceDN w:val="0"/>
              <w:jc w:val="center"/>
              <w:rPr>
                <w:b/>
                <w:color w:val="231815"/>
                <w:szCs w:val="21"/>
              </w:rPr>
            </w:pPr>
            <w:r>
              <w:rPr>
                <w:b/>
                <w:color w:val="231815"/>
                <w:szCs w:val="21"/>
              </w:rPr>
              <w:t>佛山市轻化工程师评审委员会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jc w:val="center"/>
              <w:rPr>
                <w:b/>
                <w:bCs/>
                <w:color w:val="231815"/>
                <w:szCs w:val="21"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评审专业组名称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专业技术名称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硅酸盐工艺专业组（含水泥）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硅酸盐工艺、陶瓷工艺、水泥工艺等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化工专业组（含无机非金属）</w:t>
            </w:r>
          </w:p>
        </w:tc>
        <w:tc>
          <w:tcPr>
            <w:tcW w:w="5173" w:type="dxa"/>
            <w:vAlign w:val="center"/>
          </w:tcPr>
          <w:p>
            <w:pPr>
              <w:rPr>
                <w:color w:val="231815"/>
                <w:szCs w:val="21"/>
              </w:rPr>
            </w:pPr>
            <w:r>
              <w:rPr>
                <w:rFonts w:hint="eastAsia"/>
              </w:rPr>
              <w:t>化学分析、化工工艺、化学工程、高分子材料等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制药专业组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>制药等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环境保护专业组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环境监测、环境管理、环境工程等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塑料皮革专业组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塑料工程、皮革工程等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糖纸食品专业组（含印刷）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食品、食品工程、食品检验、造纸工程等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rFonts w:hint="eastAsia" w:eastAsia="宋体"/>
                <w:color w:val="231815"/>
                <w:szCs w:val="21"/>
                <w:lang w:eastAsia="zh-CN"/>
              </w:rPr>
            </w:pPr>
            <w:r>
              <w:rPr>
                <w:rFonts w:hint="eastAsia"/>
                <w:color w:val="231815"/>
                <w:szCs w:val="21"/>
                <w:lang w:eastAsia="zh-CN"/>
              </w:rPr>
              <w:t>金属材料专业组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金属表面处理、金属加工成型等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22" w:type="dxa"/>
            <w:gridSpan w:val="2"/>
            <w:vAlign w:val="center"/>
          </w:tcPr>
          <w:p>
            <w:pPr>
              <w:autoSpaceDN w:val="0"/>
              <w:jc w:val="center"/>
              <w:rPr>
                <w:b/>
                <w:color w:val="231815"/>
                <w:szCs w:val="21"/>
              </w:rPr>
            </w:pPr>
            <w:r>
              <w:rPr>
                <w:b/>
                <w:color w:val="231815"/>
                <w:szCs w:val="21"/>
              </w:rPr>
              <w:t>佛山市纺织化纤工程师评审委员会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jc w:val="center"/>
              <w:rPr>
                <w:b/>
                <w:bCs/>
                <w:color w:val="231815"/>
                <w:szCs w:val="21"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评审专业组名称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专业技术名称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纺织服装专业组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t>纺织</w:t>
            </w:r>
            <w:r>
              <w:rPr>
                <w:rFonts w:hint="eastAsia"/>
              </w:rPr>
              <w:t>、纺织工程、</w:t>
            </w:r>
            <w:r>
              <w:t>纺织器材、纺织空调</w:t>
            </w:r>
            <w:r>
              <w:rPr>
                <w:rFonts w:hint="eastAsia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染整、丝绸专业组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染整工程、丝绸制造等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化纤专业组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化纤、化纤工程等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rFonts w:hint="eastAsia" w:eastAsia="宋体"/>
                <w:color w:val="231815"/>
                <w:szCs w:val="21"/>
                <w:lang w:eastAsia="zh-CN"/>
              </w:rPr>
            </w:pPr>
            <w:r>
              <w:rPr>
                <w:rFonts w:hint="eastAsia"/>
                <w:color w:val="231815"/>
                <w:szCs w:val="21"/>
                <w:lang w:eastAsia="zh-CN"/>
              </w:rPr>
              <w:t>服装专业组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服装工程、服装设计等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22" w:type="dxa"/>
            <w:gridSpan w:val="2"/>
            <w:vAlign w:val="center"/>
          </w:tcPr>
          <w:p>
            <w:pPr>
              <w:autoSpaceDN w:val="0"/>
              <w:jc w:val="center"/>
              <w:rPr>
                <w:b/>
                <w:color w:val="231815"/>
                <w:szCs w:val="21"/>
              </w:rPr>
            </w:pPr>
            <w:r>
              <w:rPr>
                <w:b/>
                <w:color w:val="231815"/>
                <w:szCs w:val="21"/>
              </w:rPr>
              <w:t>佛山市工艺美术师评审委员会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jc w:val="center"/>
              <w:rPr>
                <w:b/>
                <w:bCs/>
                <w:color w:val="231815"/>
                <w:szCs w:val="21"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评审专业组名称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专业技术名称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雕塑陶瓷专业组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雕塑陶瓷等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工艺美术专业组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工艺美术、纸编、藤编、刺绣等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szCs w:val="21"/>
              </w:rPr>
            </w:pPr>
            <w:r>
              <w:rPr>
                <w:color w:val="231815"/>
                <w:szCs w:val="21"/>
              </w:rPr>
              <w:t>装饰装潢设计专业组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装饰装潢设计、室内设计、室外设计、广告设计等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22" w:type="dxa"/>
            <w:gridSpan w:val="2"/>
            <w:vAlign w:val="center"/>
          </w:tcPr>
          <w:p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佛山市体育</w:t>
            </w:r>
            <w:r>
              <w:rPr>
                <w:rFonts w:hint="eastAsia"/>
                <w:b/>
                <w:bCs/>
                <w:color w:val="231815"/>
                <w:szCs w:val="21"/>
                <w:lang w:eastAsia="zh-CN"/>
              </w:rPr>
              <w:t>中级</w:t>
            </w:r>
            <w:r>
              <w:rPr>
                <w:rFonts w:hint="eastAsia"/>
                <w:b/>
                <w:bCs/>
                <w:color w:val="231815"/>
                <w:szCs w:val="21"/>
              </w:rPr>
              <w:t>教练资格</w:t>
            </w:r>
            <w:r>
              <w:rPr>
                <w:rFonts w:hint="eastAsia"/>
                <w:b/>
                <w:bCs/>
                <w:color w:val="231815"/>
                <w:szCs w:val="21"/>
                <w:lang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b/>
                <w:bCs/>
                <w:color w:val="231815"/>
                <w:szCs w:val="21"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 xml:space="preserve">  评审范围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349" w:type="dxa"/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>一级教练</w:t>
            </w:r>
          </w:p>
        </w:tc>
        <w:tc>
          <w:tcPr>
            <w:tcW w:w="5173" w:type="dxa"/>
            <w:vAlign w:val="center"/>
          </w:tcPr>
          <w:p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田径、游泳、射击、跳水、足球、篮球、举重、拳击、跆拳道、乒乓球、摔跤等</w:t>
            </w:r>
          </w:p>
        </w:tc>
      </w:tr>
    </w:tbl>
    <w:p>
      <w:pPr>
        <w:autoSpaceDN w:val="0"/>
        <w:jc w:val="left"/>
        <w:rPr>
          <w:rFonts w:hint="eastAsia"/>
          <w:b/>
          <w:color w:val="231815"/>
          <w:sz w:val="36"/>
          <w:szCs w:val="36"/>
        </w:rPr>
      </w:pPr>
    </w:p>
    <w:p>
      <w:pPr>
        <w:autoSpaceDN w:val="0"/>
        <w:jc w:val="left"/>
        <w:rPr>
          <w:b/>
          <w:bCs/>
          <w:sz w:val="36"/>
          <w:szCs w:val="36"/>
        </w:rPr>
      </w:pPr>
      <w:r>
        <w:rPr>
          <w:rFonts w:hint="eastAsia"/>
          <w:b/>
          <w:color w:val="231815"/>
          <w:sz w:val="36"/>
          <w:szCs w:val="36"/>
        </w:rPr>
        <w:t>二、初级专业技术资格</w:t>
      </w:r>
      <w:r>
        <w:rPr>
          <w:b/>
          <w:color w:val="231815"/>
          <w:sz w:val="36"/>
          <w:szCs w:val="36"/>
        </w:rPr>
        <w:t>评审委员会</w:t>
      </w:r>
    </w:p>
    <w:tbl>
      <w:tblPr>
        <w:tblStyle w:val="3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8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b/>
                <w:color w:val="231815"/>
                <w:szCs w:val="21"/>
              </w:rPr>
            </w:pPr>
            <w:r>
              <w:rPr>
                <w:b/>
                <w:color w:val="231815"/>
                <w:szCs w:val="21"/>
              </w:rPr>
              <w:t>佛山市</w:t>
            </w:r>
            <w:r>
              <w:rPr>
                <w:rFonts w:hint="eastAsia"/>
                <w:b/>
                <w:color w:val="231815"/>
                <w:szCs w:val="21"/>
              </w:rPr>
              <w:t>机电</w:t>
            </w:r>
            <w:r>
              <w:rPr>
                <w:b/>
                <w:color w:val="231815"/>
                <w:szCs w:val="21"/>
              </w:rPr>
              <w:t>工程</w:t>
            </w:r>
            <w:r>
              <w:rPr>
                <w:rFonts w:hint="eastAsia"/>
                <w:b/>
                <w:color w:val="231815"/>
                <w:szCs w:val="21"/>
              </w:rPr>
              <w:t>技术初级资格</w:t>
            </w:r>
            <w:r>
              <w:rPr>
                <w:b/>
                <w:color w:val="231815"/>
                <w:szCs w:val="21"/>
              </w:rPr>
              <w:t>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评审范围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机电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机电、机电一体化等。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机械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机械研究、机械设计、机械生产工艺、机械生产技术管理、机械设备管理及安装维修、制冷设备等。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电子技术、光电技术、雷达系统、电子元器件、电子仪器、电子产品结构、通信技术、电子信息技术等。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电气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电气、电气研究、电气设计、电气生产工艺、电气生产技术管理、电气设备管理及安装维修等。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b/>
                <w:color w:val="231815"/>
                <w:szCs w:val="21"/>
              </w:rPr>
            </w:pPr>
            <w:r>
              <w:rPr>
                <w:b/>
                <w:color w:val="231815"/>
                <w:szCs w:val="21"/>
              </w:rPr>
              <w:t>佛山市轻化</w:t>
            </w:r>
            <w:r>
              <w:rPr>
                <w:rFonts w:hint="eastAsia"/>
                <w:b/>
                <w:color w:val="231815"/>
                <w:szCs w:val="21"/>
              </w:rPr>
              <w:t>工程技术初级专业技术资格</w:t>
            </w:r>
            <w:r>
              <w:rPr>
                <w:b/>
                <w:color w:val="231815"/>
                <w:szCs w:val="21"/>
              </w:rPr>
              <w:t>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评审范围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轻工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食品、食品生物技术、发酵、粮食、日用化工、造纸等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陶瓷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陶瓷工艺</w:t>
            </w:r>
            <w:r>
              <w:rPr>
                <w:rFonts w:hint="eastAsia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化学、化工</w:t>
            </w:r>
            <w:r>
              <w:rPr>
                <w:rFonts w:hint="eastAsia"/>
                <w:szCs w:val="21"/>
                <w:lang w:eastAsia="zh-CN"/>
              </w:rPr>
              <w:t>、塑料工程</w:t>
            </w:r>
            <w:r>
              <w:rPr>
                <w:rFonts w:hint="eastAsia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环境监测、环境管理、环境工程等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金属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金属表面处理、金属加工成型等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b/>
                <w:color w:val="231815"/>
                <w:szCs w:val="21"/>
              </w:rPr>
            </w:pPr>
            <w:r>
              <w:rPr>
                <w:b/>
                <w:color w:val="231815"/>
                <w:szCs w:val="21"/>
              </w:rPr>
              <w:t>佛山市纺织化纤</w:t>
            </w:r>
            <w:r>
              <w:rPr>
                <w:rFonts w:hint="eastAsia"/>
                <w:b/>
                <w:color w:val="231815"/>
                <w:szCs w:val="21"/>
              </w:rPr>
              <w:t>初级专业技术资格</w:t>
            </w:r>
            <w:r>
              <w:rPr>
                <w:b/>
                <w:color w:val="231815"/>
                <w:szCs w:val="21"/>
              </w:rPr>
              <w:t>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评审范围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纺织</w:t>
            </w:r>
            <w:r>
              <w:rPr>
                <w:rFonts w:hint="eastAsia"/>
                <w:szCs w:val="21"/>
                <w:lang w:eastAsia="zh-CN"/>
              </w:rPr>
              <w:t>服装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/>
                <w:szCs w:val="21"/>
              </w:rPr>
            </w:pPr>
            <w:r>
              <w:t>纺织、染整、丝绸、服装</w:t>
            </w:r>
            <w:r>
              <w:rPr>
                <w:rFonts w:hint="eastAsia"/>
                <w:lang w:eastAsia="zh-CN"/>
              </w:rPr>
              <w:t>设计</w:t>
            </w:r>
            <w:r>
              <w:t>、</w:t>
            </w:r>
            <w:r>
              <w:rPr>
                <w:rFonts w:hint="eastAsia"/>
                <w:lang w:eastAsia="zh-CN"/>
              </w:rPr>
              <w:t>服装工程、</w:t>
            </w:r>
            <w:r>
              <w:t>纺织器材等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color w:val="231815"/>
                <w:szCs w:val="21"/>
              </w:rPr>
              <w:t>化纤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t>化纤</w:t>
            </w:r>
            <w:r>
              <w:rPr>
                <w:rFonts w:hint="eastAsia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b/>
                <w:color w:val="231815"/>
                <w:szCs w:val="21"/>
              </w:rPr>
            </w:pPr>
            <w:r>
              <w:rPr>
                <w:b/>
                <w:color w:val="231815"/>
                <w:szCs w:val="21"/>
              </w:rPr>
              <w:t>佛山市工艺美术</w:t>
            </w:r>
            <w:r>
              <w:rPr>
                <w:rFonts w:hint="eastAsia"/>
                <w:b/>
                <w:color w:val="231815"/>
                <w:szCs w:val="21"/>
              </w:rPr>
              <w:t>初级资格</w:t>
            </w:r>
            <w:r>
              <w:rPr>
                <w:b/>
                <w:color w:val="231815"/>
                <w:szCs w:val="21"/>
              </w:rPr>
              <w:t>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b/>
                <w:bCs/>
                <w:color w:val="231815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评审范围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  <w:color w:val="231815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color w:val="231815"/>
                <w:szCs w:val="21"/>
              </w:rPr>
              <w:t>陶瓷</w:t>
            </w:r>
            <w:r>
              <w:rPr>
                <w:rFonts w:hint="eastAsia"/>
                <w:color w:val="231815"/>
                <w:szCs w:val="21"/>
              </w:rPr>
              <w:t>美术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>雕塑陶瓷、陶瓷美术等。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color w:val="231815"/>
                <w:szCs w:val="21"/>
              </w:rPr>
              <w:t>工艺美术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>工艺美术、</w:t>
            </w:r>
            <w:r>
              <w:rPr>
                <w:color w:val="231815"/>
                <w:szCs w:val="21"/>
              </w:rPr>
              <w:t>金属工艺、首饰、工艺雕塑、艺术陶瓷、工艺玻璃、手工玩具、漆器、编织工艺、刺绣、</w:t>
            </w:r>
            <w:r>
              <w:rPr>
                <w:rFonts w:hint="eastAsia"/>
                <w:color w:val="231815"/>
                <w:szCs w:val="21"/>
              </w:rPr>
              <w:t>藤编</w:t>
            </w:r>
            <w:r>
              <w:rPr>
                <w:color w:val="231815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color w:val="231815"/>
                <w:szCs w:val="21"/>
              </w:rPr>
              <w:t>装饰</w:t>
            </w:r>
            <w:r>
              <w:rPr>
                <w:rFonts w:hint="eastAsia"/>
                <w:color w:val="231815"/>
                <w:szCs w:val="21"/>
              </w:rPr>
              <w:t>装潢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</w:rPr>
              <w:t>装饰装潢设计、室内设计、室外设计、广告设计等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color w:val="231815"/>
                <w:szCs w:val="21"/>
              </w:rPr>
              <w:t>佛山市标准化、计量、质量初级资格评审委员会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color w:val="231815"/>
                <w:szCs w:val="21"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评审范围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/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bCs/>
                <w:color w:val="231815"/>
                <w:szCs w:val="21"/>
              </w:rPr>
              <w:t xml:space="preserve">专业技术名称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>标准化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>标准化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>计量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>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>质量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>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color w:val="231815"/>
                <w:szCs w:val="21"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佛山市体育</w:t>
            </w:r>
            <w:r>
              <w:rPr>
                <w:rFonts w:hint="eastAsia"/>
                <w:b/>
                <w:bCs/>
                <w:color w:val="231815"/>
                <w:szCs w:val="21"/>
                <w:lang w:eastAsia="zh-CN"/>
              </w:rPr>
              <w:t>初级</w:t>
            </w:r>
            <w:r>
              <w:rPr>
                <w:rFonts w:hint="eastAsia"/>
                <w:b/>
                <w:bCs/>
                <w:color w:val="231815"/>
                <w:szCs w:val="21"/>
              </w:rPr>
              <w:t>教练资格</w:t>
            </w:r>
            <w:r>
              <w:rPr>
                <w:rFonts w:hint="eastAsia"/>
                <w:b/>
                <w:bCs/>
                <w:color w:val="231815"/>
                <w:szCs w:val="21"/>
                <w:lang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color w:val="231815"/>
                <w:szCs w:val="21"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评审范围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color w:val="231815"/>
                <w:szCs w:val="21"/>
              </w:rPr>
            </w:pPr>
            <w:r>
              <w:rPr>
                <w:rFonts w:hint="eastAsia"/>
                <w:b/>
                <w:bCs/>
                <w:color w:val="231815"/>
                <w:szCs w:val="21"/>
              </w:rPr>
              <w:t>专业技术名称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  <w:color w:val="231815"/>
                <w:szCs w:val="21"/>
              </w:rPr>
            </w:pPr>
            <w:r>
              <w:rPr>
                <w:rFonts w:hint="eastAsia"/>
                <w:color w:val="231815"/>
                <w:szCs w:val="21"/>
              </w:rPr>
              <w:t>二级教练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/>
                <w:b/>
                <w:bCs/>
                <w:color w:val="231815"/>
                <w:szCs w:val="21"/>
              </w:rPr>
            </w:pPr>
            <w:r>
              <w:rPr>
                <w:rFonts w:hint="eastAsia"/>
              </w:rPr>
              <w:t>田径、游泳、射击、跳水、足球、篮球、举重、拳击、跆拳道、乒乓球、摔跤等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以上专业技术资格评审委员会日常工作机构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办公地点：佛山市禅城区张槎街道东鄱南路20号高新大厦</w:t>
      </w:r>
      <w:r>
        <w:rPr>
          <w:rFonts w:hint="eastAsia"/>
          <w:sz w:val="24"/>
          <w:szCs w:val="24"/>
          <w:lang w:val="en-US" w:eastAsia="zh-CN"/>
        </w:rPr>
        <w:t>302室、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室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lang w:val="en-US" w:eastAsia="zh-CN"/>
        </w:rPr>
        <w:t>82100985、</w:t>
      </w:r>
      <w:r>
        <w:rPr>
          <w:rFonts w:hint="eastAsia"/>
          <w:sz w:val="24"/>
          <w:szCs w:val="24"/>
        </w:rPr>
        <w:t>83286978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标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20A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2017-07-18T08:21:01Z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